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476500" cy="17769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76500" cy="17769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BLL Board Meeting Minutes</w:t>
      </w:r>
    </w:p>
    <w:p w:rsidR="00000000" w:rsidDel="00000000" w:rsidP="00000000" w:rsidRDefault="00000000" w:rsidRPr="00000000" w14:paraId="00000003">
      <w:pPr>
        <w:rPr/>
      </w:pPr>
      <w:r w:rsidDel="00000000" w:rsidR="00000000" w:rsidRPr="00000000">
        <w:rPr>
          <w:rtl w:val="0"/>
        </w:rPr>
        <w:t xml:space="preserve">BLL Boardroom</w:t>
      </w:r>
    </w:p>
    <w:p w:rsidR="00000000" w:rsidDel="00000000" w:rsidP="00000000" w:rsidRDefault="00000000" w:rsidRPr="00000000" w14:paraId="00000004">
      <w:pPr>
        <w:rPr/>
      </w:pPr>
      <w:r w:rsidDel="00000000" w:rsidR="00000000" w:rsidRPr="00000000">
        <w:rPr>
          <w:rtl w:val="0"/>
        </w:rPr>
        <w:t xml:space="preserve">September 08,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Board members in attendance: Tom Brezler, Larry Horner, Jennifer VonGunden, Stephanie Fost, Scott Flick, Zach Albright, Darren Lutz, Scott Caldwell, Curtis Summers, Brooks Fost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Others in attendance: Laura Albright, Justin Cain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Called to order at 6:00</w:t>
      </w:r>
    </w:p>
    <w:p w:rsidR="00000000" w:rsidDel="00000000" w:rsidP="00000000" w:rsidRDefault="00000000" w:rsidRPr="00000000" w14:paraId="0000000B">
      <w:pPr>
        <w:rPr/>
      </w:pPr>
      <w:r w:rsidDel="00000000" w:rsidR="00000000" w:rsidRPr="00000000">
        <w:rPr>
          <w:rtl w:val="0"/>
        </w:rPr>
        <w:t xml:space="preserve">1. Board of Directors Action to be taken</w:t>
      </w:r>
    </w:p>
    <w:p w:rsidR="00000000" w:rsidDel="00000000" w:rsidP="00000000" w:rsidRDefault="00000000" w:rsidRPr="00000000" w14:paraId="0000000C">
      <w:pPr>
        <w:numPr>
          <w:ilvl w:val="0"/>
          <w:numId w:val="3"/>
        </w:numPr>
        <w:ind w:left="720" w:hanging="360"/>
        <w:rPr>
          <w:u w:val="none"/>
        </w:rPr>
      </w:pPr>
      <w:r w:rsidDel="00000000" w:rsidR="00000000" w:rsidRPr="00000000">
        <w:rPr>
          <w:rtl w:val="0"/>
        </w:rPr>
        <w:t xml:space="preserve">A motion was made by C. Summers to approve the minutes from August 4, 2024</w:t>
      </w:r>
      <w:r w:rsidDel="00000000" w:rsidR="00000000" w:rsidRPr="00000000">
        <w:rPr>
          <w:rtl w:val="0"/>
        </w:rPr>
        <w:t xml:space="preserve"> by C. Summers, S. Flick seconded. Motion passes.</w:t>
      </w: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Financial report motion to table until October to clarify timing of deposits and if sign sponsors received letters of request.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2. Letters to the Board / Guest speakers </w:t>
      </w:r>
    </w:p>
    <w:p w:rsidR="00000000" w:rsidDel="00000000" w:rsidP="00000000" w:rsidRDefault="00000000" w:rsidRPr="00000000" w14:paraId="00000010">
      <w:pPr>
        <w:numPr>
          <w:ilvl w:val="0"/>
          <w:numId w:val="5"/>
        </w:numPr>
        <w:ind w:left="720" w:hanging="360"/>
        <w:rPr>
          <w:u w:val="none"/>
        </w:rPr>
      </w:pPr>
      <w:r w:rsidDel="00000000" w:rsidR="00000000" w:rsidRPr="00000000">
        <w:rPr>
          <w:rtl w:val="0"/>
        </w:rPr>
        <w:t xml:space="preserve">None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3. The Annual Meeting of the board was held and nominations were accepted for all positions of the league.  See attached sheet for nominations.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4. Presidents Report</w:t>
      </w:r>
    </w:p>
    <w:p w:rsidR="00000000" w:rsidDel="00000000" w:rsidP="00000000" w:rsidRDefault="00000000" w:rsidRPr="00000000" w14:paraId="00000015">
      <w:pPr>
        <w:numPr>
          <w:ilvl w:val="0"/>
          <w:numId w:val="6"/>
        </w:numPr>
        <w:ind w:left="720" w:hanging="360"/>
        <w:rPr>
          <w:u w:val="none"/>
        </w:rPr>
      </w:pPr>
      <w:r w:rsidDel="00000000" w:rsidR="00000000" w:rsidRPr="00000000">
        <w:rPr>
          <w:rtl w:val="0"/>
        </w:rPr>
        <w:t xml:space="preserve">Nittany Valley Little League August board meeting was attended by T. Brezler, L. Horner, B. Fost. two thirds of the board at that time wanted to fully merge.  One third wanted to interleague. At that meeting Nittany Valley was willing to drop their charter.  Elections for NV were held the week prior. </w:t>
      </w:r>
    </w:p>
    <w:p w:rsidR="00000000" w:rsidDel="00000000" w:rsidP="00000000" w:rsidRDefault="00000000" w:rsidRPr="00000000" w14:paraId="00000016">
      <w:pPr>
        <w:numPr>
          <w:ilvl w:val="0"/>
          <w:numId w:val="6"/>
        </w:numPr>
        <w:ind w:left="720" w:hanging="360"/>
        <w:rPr>
          <w:u w:val="none"/>
        </w:rPr>
      </w:pPr>
      <w:r w:rsidDel="00000000" w:rsidR="00000000" w:rsidRPr="00000000">
        <w:rPr>
          <w:rtl w:val="0"/>
        </w:rPr>
        <w:t xml:space="preserve">A neighbor’s window was broken during the Crunick Tournament.  The homeowner and tourney insurance are working through it.  The neighbor expressed concern about field mowing and rocks thrown towards their home. </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Portapotties should be removed from Field One and along field three.  T. Brezler to call.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4. Unfinished Business</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Spring Township fields were sprayed and cleaned up.  A discussion of the trash brought by football teams and adult leagues presented a concern.  J. Cain will take trash cans over. B. Fost recommended limestone sand for the batting cages.  </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5. New Business</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Day of Caring will be held on October 3. J. VonGunden will host the groups set to paint the concession stand. S. Fost to assist in coordination. </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Lance Stover provided a quote for painting all areas needed.  Due to the expense this was tabled. </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Lions expressed interest in the staining of the bleachers. </w:t>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Grass in fields needs taken care of before winter. B. Fost to spray.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JRS Landscaping will aerate in three weeks.     </w:t>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J. VonGunden had a request for a table for donation. T. Brezler to speak to league neighbor F. Daugenbaugh regarding expense etc…</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L. Horner discussed the money needed for roofs of dugouts, replacing the T111, doors for concessions and pressboxes. </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Due to the delay in deposit of summer ball checks, the family of Braxton McClellan requested a refund as he did not play.  The league agreed to refund in this instance and edit form for future reference should a child be selected but choose not to play. </w:t>
        <w:br w:type="textWrapping"/>
      </w:r>
    </w:p>
    <w:p w:rsidR="00000000" w:rsidDel="00000000" w:rsidP="00000000" w:rsidRDefault="00000000" w:rsidRPr="00000000" w14:paraId="00000026">
      <w:pPr>
        <w:ind w:left="0" w:firstLine="0"/>
        <w:rPr/>
      </w:pPr>
      <w:r w:rsidDel="00000000" w:rsidR="00000000" w:rsidRPr="00000000">
        <w:rPr>
          <w:rtl w:val="0"/>
        </w:rPr>
        <w:t xml:space="preserve">6. Next Meeting : October 05, 2024 @ 6:00</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7. Adjournment. C. Summers made a motion to adjourn at 7:27, seconded by S. Flick. Motion passed.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